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E95DA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0"/>
        </w:rPr>
      </w:pPr>
      <w:r w:rsidRPr="00502BE7">
        <w:rPr>
          <w:rFonts w:ascii="Times New Roman" w:eastAsia="Times New Roman" w:hAnsi="Times New Roman"/>
          <w:sz w:val="24"/>
          <w:szCs w:val="20"/>
        </w:rPr>
        <w:t>Приложение 14</w:t>
      </w:r>
    </w:p>
    <w:p w14:paraId="09C7ACC8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02BE7">
        <w:rPr>
          <w:rFonts w:ascii="Times New Roman" w:eastAsia="Times New Roman" w:hAnsi="Times New Roman"/>
          <w:sz w:val="24"/>
          <w:szCs w:val="20"/>
        </w:rPr>
        <w:t>к Закону Липецкой области</w:t>
      </w:r>
    </w:p>
    <w:p w14:paraId="4C3C2D4D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02BE7">
        <w:rPr>
          <w:rFonts w:ascii="Times New Roman" w:eastAsia="Times New Roman" w:hAnsi="Times New Roman"/>
          <w:sz w:val="24"/>
          <w:szCs w:val="20"/>
        </w:rPr>
        <w:t>"Об областном бюджете на 2025 год</w:t>
      </w:r>
    </w:p>
    <w:p w14:paraId="3BA2C91A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02BE7">
        <w:rPr>
          <w:rFonts w:ascii="Times New Roman" w:eastAsia="Times New Roman" w:hAnsi="Times New Roman"/>
          <w:sz w:val="24"/>
          <w:szCs w:val="20"/>
        </w:rPr>
        <w:t>и на плановый период 2026 и 2027 годов"</w:t>
      </w:r>
    </w:p>
    <w:p w14:paraId="6F09B406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624C3241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502BE7">
        <w:rPr>
          <w:rFonts w:ascii="Arial" w:eastAsia="Times New Roman" w:hAnsi="Arial" w:cs="Arial"/>
          <w:b/>
          <w:sz w:val="24"/>
          <w:szCs w:val="20"/>
        </w:rPr>
        <w:t>ПРОГРАММА</w:t>
      </w:r>
    </w:p>
    <w:p w14:paraId="2030CCFE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502BE7">
        <w:rPr>
          <w:rFonts w:ascii="Arial" w:eastAsia="Times New Roman" w:hAnsi="Arial" w:cs="Arial"/>
          <w:b/>
          <w:sz w:val="24"/>
          <w:szCs w:val="20"/>
        </w:rPr>
        <w:t>ГОСУДАРСТВЕННЫХ ВНУТРЕННИХ ЗАИМСТВОВАНИЙ ЛИПЕЦКОЙ ОБЛАСТИ</w:t>
      </w:r>
    </w:p>
    <w:p w14:paraId="0B34FCE6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502BE7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14:paraId="0AD6C81E" w14:textId="77777777" w:rsidR="00502BE7" w:rsidRPr="00502BE7" w:rsidRDefault="00502BE7" w:rsidP="00502BE7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/>
          <w:sz w:val="24"/>
          <w:szCs w:val="2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502BE7" w:rsidRPr="00502BE7" w14:paraId="4870DB72" w14:textId="77777777" w:rsidTr="00502BE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E21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793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14:paraId="76EC7D0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502BE7">
              <w:rPr>
                <w:rFonts w:ascii="Times New Roman" w:eastAsia="Times New Roman" w:hAnsi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6986A43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502BE7">
              <w:rPr>
                <w:rFonts w:ascii="Times New Roman" w:eastAsia="Times New Roman" w:hAnsi="Times New Roman"/>
                <w:color w:val="392C69"/>
                <w:sz w:val="24"/>
                <w:szCs w:val="20"/>
              </w:rPr>
              <w:t xml:space="preserve">(в ред. </w:t>
            </w:r>
            <w:hyperlink r:id="rId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 w:history="1">
              <w:r w:rsidRPr="00502BE7">
                <w:rPr>
                  <w:rFonts w:ascii="Times New Roman" w:eastAsia="Times New Roman" w:hAnsi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502BE7">
              <w:rPr>
                <w:rFonts w:ascii="Times New Roman" w:eastAsia="Times New Roman" w:hAnsi="Times New Roman"/>
                <w:color w:val="392C69"/>
                <w:sz w:val="24"/>
                <w:szCs w:val="20"/>
              </w:rPr>
              <w:t xml:space="preserve"> Липецкой области от 14.11.2025 N 702-ОЗ)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47F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</w:tbl>
    <w:p w14:paraId="2C9F830D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</w:p>
    <w:p w14:paraId="7E734D01" w14:textId="77777777" w:rsidR="00502BE7" w:rsidRPr="00502BE7" w:rsidRDefault="00502BE7" w:rsidP="00502BE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02BE7">
        <w:rPr>
          <w:rFonts w:ascii="Times New Roman" w:eastAsia="Times New Roman" w:hAnsi="Times New Roman"/>
          <w:sz w:val="24"/>
          <w:szCs w:val="20"/>
        </w:rPr>
        <w:t>(руб.)</w:t>
      </w:r>
    </w:p>
    <w:p w14:paraId="285E23EA" w14:textId="77777777" w:rsidR="00502BE7" w:rsidRPr="00502BE7" w:rsidRDefault="00502BE7" w:rsidP="00502BE7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51"/>
        <w:gridCol w:w="1664"/>
        <w:gridCol w:w="1681"/>
        <w:gridCol w:w="1664"/>
        <w:gridCol w:w="1681"/>
        <w:gridCol w:w="1671"/>
        <w:gridCol w:w="1681"/>
      </w:tblGrid>
      <w:tr w:rsidR="00502BE7" w:rsidRPr="00502BE7" w14:paraId="0F07AA30" w14:textId="77777777" w:rsidTr="00502BE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7E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04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2025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B71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2026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86A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2027 год</w:t>
            </w:r>
          </w:p>
        </w:tc>
      </w:tr>
      <w:tr w:rsidR="00502BE7" w:rsidRPr="00502BE7" w14:paraId="007892C4" w14:textId="77777777" w:rsidTr="00502B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B946" w14:textId="77777777" w:rsidR="00502BE7" w:rsidRPr="00502BE7" w:rsidRDefault="00502BE7" w:rsidP="00502BE7">
            <w:pPr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70F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B3D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предельные сроки погашения долговых обязательств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FD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D72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предельные сроки погашения долговых обязательств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BB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5AF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предельные сроки погашения долговых обязательств</w:t>
            </w:r>
          </w:p>
        </w:tc>
      </w:tr>
      <w:tr w:rsidR="00502BE7" w:rsidRPr="00502BE7" w14:paraId="6B7AE89A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1A0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Государственные внутренние заимствования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56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-783 295 179,63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8D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000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604 032 511,94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70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3B8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-1 349 394 342,06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82E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766CD3C0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527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05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88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1F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ED8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23F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9D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565EBDB8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564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1. Государственные ценные бумаги, номинальная стоимость которых указана в валюте Российской Федерации,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A57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-950 000 000,00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E795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0EE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851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23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D4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28854291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2D2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63C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E0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6F7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E1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59B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46C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7ED5FBDB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701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 размещение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242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6E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1D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34C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78F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835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0F959055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024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 погашение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880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950 000 000,00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2B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253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085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FEF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C7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42ED4014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D6D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lastRenderedPageBreak/>
              <w:t>2. Бюджетные кредиты, полученные из федерального бюджета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8DE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166 704 820,37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AA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1F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-395 967 488,06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2C7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E59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-349 394 342,06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9E3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288E6C16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1D8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AD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99A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4D1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D8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27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50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061A6E72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4C7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 привлечение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EE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1 039 493 980,00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B5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22D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477 894 264,00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865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C71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598 716 980,00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18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5F6415D8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C2F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3B8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1 039 493 980,00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17F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Ноябрь 2040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010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477 894 264,00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50C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3B1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598 716 980,00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4B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50CD0635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FB1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 погашение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E30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872 789 159,63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B9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7D9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873 861 752,06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C9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05F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948 111 322,06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F69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187EAF0A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EDE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92A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199 801 909,24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370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2AD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267 076 897,27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96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1F0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267 076 897,27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6E7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6A82E799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C40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погашение специального казначейского кредита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757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179 591 373,77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FE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347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113 388 978,17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13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9B8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113 388 978,17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CC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46DDAAE8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C47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погашение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6BB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F5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989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CC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867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74 249 570,00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927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1C4FB0F5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71A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 xml:space="preserve">погашение бюджетных кредитов, предоставленных бюджетам субъектов </w:t>
            </w:r>
            <w:r w:rsidRPr="00502BE7">
              <w:rPr>
                <w:rFonts w:ascii="Times New Roman" w:eastAsia="Times New Roman" w:hAnsi="Times New Roman"/>
                <w:szCs w:val="18"/>
              </w:rPr>
              <w:lastRenderedPageBreak/>
              <w:t>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F8A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lastRenderedPageBreak/>
              <w:t>493 395 876,62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2A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A3A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493 395 876,62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D5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DDC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493 395 876,62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F6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74C905E2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6C9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930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FF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E91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16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4C3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-1 000 000 000,00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3A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34C0334B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AED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D5D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BA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20C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35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E26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8E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3B6814F4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9F8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 привлечение,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213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C61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5E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4B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4E7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539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4BA960B0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A5CA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55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5F2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47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75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B3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C8F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0820F459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64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9F0B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444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7AF5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E0D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Декабрь 2027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ADA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56C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681713E8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21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- погашение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881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B3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141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B9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1783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1A2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21A13B7D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A63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4EC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8E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6D5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61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7AD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7B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  <w:tr w:rsidR="00502BE7" w:rsidRPr="00502BE7" w14:paraId="5BAE9EA5" w14:textId="77777777" w:rsidTr="00502B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E800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2DAE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325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468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CD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C87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18"/>
              </w:rPr>
            </w:pPr>
            <w:r w:rsidRPr="00502BE7">
              <w:rPr>
                <w:rFonts w:ascii="Times New Roman" w:eastAsia="Times New Roman" w:hAnsi="Times New Roman"/>
                <w:szCs w:val="18"/>
              </w:rPr>
              <w:t>1 000 000 000,00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7844" w14:textId="77777777" w:rsidR="00502BE7" w:rsidRPr="00502BE7" w:rsidRDefault="00502BE7" w:rsidP="00502B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18"/>
              </w:rPr>
            </w:pPr>
          </w:p>
        </w:tc>
      </w:tr>
    </w:tbl>
    <w:p w14:paraId="095237A7" w14:textId="77777777" w:rsidR="00547270" w:rsidRPr="00502BE7" w:rsidRDefault="00547270" w:rsidP="00502BE7">
      <w:bookmarkStart w:id="0" w:name="_GoBack"/>
      <w:bookmarkEnd w:id="0"/>
    </w:p>
    <w:sectPr w:rsidR="00547270" w:rsidRPr="00502BE7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3A56CB"/>
    <w:rsid w:val="00447202"/>
    <w:rsid w:val="004F0E8B"/>
    <w:rsid w:val="00502BE7"/>
    <w:rsid w:val="00547270"/>
    <w:rsid w:val="00584A18"/>
    <w:rsid w:val="00661A53"/>
    <w:rsid w:val="007864BE"/>
    <w:rsid w:val="00830900"/>
    <w:rsid w:val="00931441"/>
    <w:rsid w:val="00A323C7"/>
    <w:rsid w:val="00A355CB"/>
    <w:rsid w:val="00BD2136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  <w:style w:type="paragraph" w:styleId="a7">
    <w:name w:val="Normal (Web)"/>
    <w:basedOn w:val="a"/>
    <w:uiPriority w:val="99"/>
    <w:semiHidden/>
    <w:unhideWhenUsed/>
    <w:rsid w:val="00830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0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8231&amp;date=21.11.2025&amp;dst=144715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13</cp:revision>
  <dcterms:created xsi:type="dcterms:W3CDTF">2023-06-08T09:25:00Z</dcterms:created>
  <dcterms:modified xsi:type="dcterms:W3CDTF">2025-11-21T11:08:00Z</dcterms:modified>
</cp:coreProperties>
</file>